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0" w:rsidRPr="00FB7B5B" w:rsidRDefault="00FB7B5B" w:rsidP="00FB7B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5B">
        <w:rPr>
          <w:rFonts w:ascii="Times New Roman" w:hAnsi="Times New Roman" w:cs="Times New Roman"/>
          <w:b/>
          <w:sz w:val="28"/>
          <w:szCs w:val="28"/>
        </w:rPr>
        <w:t xml:space="preserve">Новый закон объединил процедуры кадастрового учета и регистрации прав </w:t>
      </w:r>
    </w:p>
    <w:p w:rsidR="00B336F7" w:rsidRPr="001A11E2" w:rsidRDefault="00B82BC9" w:rsidP="0063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С 1 января 2017 года вступил в силу федеральный закон «О государственной регистрации недвижимости», который предусматривает введение Единого государственного реестра недвижимости</w:t>
      </w:r>
      <w:r w:rsidR="00C5077A" w:rsidRPr="001A11E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1A11E2">
        <w:rPr>
          <w:rFonts w:ascii="Times New Roman" w:hAnsi="Times New Roman" w:cs="Times New Roman"/>
          <w:sz w:val="28"/>
          <w:szCs w:val="28"/>
        </w:rPr>
        <w:t xml:space="preserve"> и единой учетно-регистрационной процедуры.</w:t>
      </w:r>
      <w:r w:rsidR="00C5077A" w:rsidRPr="001A11E2">
        <w:rPr>
          <w:rFonts w:ascii="Times New Roman" w:hAnsi="Times New Roman" w:cs="Times New Roman"/>
          <w:sz w:val="28"/>
          <w:szCs w:val="28"/>
        </w:rPr>
        <w:t xml:space="preserve"> В состав Единого реестра недвижимости вошли сведения, ранее содержавшиеся в кадастре недвижимости и реестре прав. </w:t>
      </w:r>
      <w:r w:rsidRPr="001A1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8F" w:rsidRPr="001A11E2" w:rsidRDefault="00D92530" w:rsidP="0063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«</w:t>
      </w:r>
      <w:r w:rsidR="00DA186B" w:rsidRPr="001A11E2">
        <w:rPr>
          <w:rFonts w:ascii="Times New Roman" w:hAnsi="Times New Roman" w:cs="Times New Roman"/>
          <w:sz w:val="28"/>
          <w:szCs w:val="28"/>
        </w:rPr>
        <w:t>До 2017 года кадастровый учет и регистрация прав были разными процедурами. Таким образом, для того, чтобы оформить в собственность дом или земельный участок, в первую очередь требовалось обращаться в Кадастровую палату и ставить сво</w:t>
      </w:r>
      <w:r w:rsidRPr="001A11E2">
        <w:rPr>
          <w:rFonts w:ascii="Times New Roman" w:hAnsi="Times New Roman" w:cs="Times New Roman"/>
          <w:sz w:val="28"/>
          <w:szCs w:val="28"/>
        </w:rPr>
        <w:t>е</w:t>
      </w:r>
      <w:r w:rsidR="00DA186B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Pr="001A11E2">
        <w:rPr>
          <w:rFonts w:ascii="Times New Roman" w:hAnsi="Times New Roman" w:cs="Times New Roman"/>
          <w:sz w:val="28"/>
          <w:szCs w:val="28"/>
        </w:rPr>
        <w:t>имущество</w:t>
      </w:r>
      <w:r w:rsidR="00DA186B" w:rsidRPr="001A11E2">
        <w:rPr>
          <w:rFonts w:ascii="Times New Roman" w:hAnsi="Times New Roman" w:cs="Times New Roman"/>
          <w:sz w:val="28"/>
          <w:szCs w:val="28"/>
        </w:rPr>
        <w:t xml:space="preserve"> на учет. Благодаря созданию Единого реестра недвижимости </w:t>
      </w:r>
      <w:r w:rsidRPr="001A11E2">
        <w:rPr>
          <w:rFonts w:ascii="Times New Roman" w:hAnsi="Times New Roman" w:cs="Times New Roman"/>
          <w:sz w:val="28"/>
          <w:szCs w:val="28"/>
        </w:rPr>
        <w:t>жители Иркутской области</w:t>
      </w:r>
      <w:r w:rsidR="00DA186B" w:rsidRPr="001A11E2">
        <w:rPr>
          <w:rFonts w:ascii="Times New Roman" w:hAnsi="Times New Roman" w:cs="Times New Roman"/>
          <w:sz w:val="28"/>
          <w:szCs w:val="28"/>
        </w:rPr>
        <w:t xml:space="preserve"> получили возможность</w:t>
      </w:r>
      <w:r w:rsidRPr="001A11E2">
        <w:rPr>
          <w:rFonts w:ascii="Times New Roman" w:hAnsi="Times New Roman" w:cs="Times New Roman"/>
          <w:sz w:val="28"/>
          <w:szCs w:val="28"/>
        </w:rPr>
        <w:t xml:space="preserve"> подавать заявления на кадастровый учет и регистрацию прав одновременно. Это значительно экономит время граждан и делает операции с недвижимостью более удобными», - </w:t>
      </w:r>
      <w:r w:rsidR="007C30CC" w:rsidRPr="001A11E2">
        <w:rPr>
          <w:rFonts w:ascii="Times New Roman" w:hAnsi="Times New Roman" w:cs="Times New Roman"/>
          <w:sz w:val="28"/>
          <w:szCs w:val="28"/>
        </w:rPr>
        <w:t>комментирует нововведения заместитель директора филиала Федеральной кадастровой палаты по Иркутской области Екатерина Мартынова.</w:t>
      </w:r>
    </w:p>
    <w:p w:rsidR="00BD218C" w:rsidRPr="001A11E2" w:rsidRDefault="00BD218C" w:rsidP="0063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Кадастровый учет, регистрация возникновения и перехода права подтверждается выпиской из Единого реестра недвижимости. Регистрация договора и иных сделок удостоверяется специальной регистрационной надписью на документе.</w:t>
      </w:r>
      <w:r w:rsidR="002D289F" w:rsidRPr="001A11E2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="002D289F" w:rsidRPr="001A11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D289F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1A11E2">
        <w:rPr>
          <w:rFonts w:ascii="Times New Roman" w:hAnsi="Times New Roman" w:cs="Times New Roman"/>
          <w:sz w:val="28"/>
          <w:szCs w:val="28"/>
        </w:rPr>
        <w:t>гарантирован</w:t>
      </w:r>
      <w:r w:rsidR="002D289F" w:rsidRPr="001A11E2">
        <w:rPr>
          <w:rFonts w:ascii="Times New Roman" w:hAnsi="Times New Roman" w:cs="Times New Roman"/>
          <w:sz w:val="28"/>
          <w:szCs w:val="28"/>
        </w:rPr>
        <w:t xml:space="preserve"> высокий уровень защиты прав на недвижимости</w:t>
      </w:r>
      <w:r w:rsidR="00EE7CD6" w:rsidRPr="001A11E2">
        <w:rPr>
          <w:rFonts w:ascii="Times New Roman" w:hAnsi="Times New Roman" w:cs="Times New Roman"/>
          <w:sz w:val="28"/>
          <w:szCs w:val="28"/>
        </w:rPr>
        <w:t>. И</w:t>
      </w:r>
      <w:r w:rsidR="002D289F" w:rsidRPr="001A11E2">
        <w:rPr>
          <w:rFonts w:ascii="Times New Roman" w:hAnsi="Times New Roman" w:cs="Times New Roman"/>
          <w:sz w:val="28"/>
          <w:szCs w:val="28"/>
        </w:rPr>
        <w:t xml:space="preserve">нформация об объектах хранится в электронном виде. Такой способ позволяет исключить случайную потерю данных и мошенничество. </w:t>
      </w:r>
      <w:r w:rsidRPr="001A1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BA" w:rsidRDefault="00D7308F" w:rsidP="0063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Кроме того</w:t>
      </w:r>
      <w:r w:rsidR="00E4221E" w:rsidRPr="001A11E2">
        <w:rPr>
          <w:rFonts w:ascii="Times New Roman" w:hAnsi="Times New Roman" w:cs="Times New Roman"/>
          <w:sz w:val="28"/>
          <w:szCs w:val="28"/>
        </w:rPr>
        <w:t>,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BD218C" w:rsidRPr="001A11E2">
        <w:rPr>
          <w:rFonts w:ascii="Times New Roman" w:hAnsi="Times New Roman" w:cs="Times New Roman"/>
          <w:sz w:val="28"/>
          <w:szCs w:val="28"/>
        </w:rPr>
        <w:t>н</w:t>
      </w:r>
      <w:r w:rsidRPr="001A11E2">
        <w:rPr>
          <w:rFonts w:ascii="Times New Roman" w:hAnsi="Times New Roman" w:cs="Times New Roman"/>
          <w:sz w:val="28"/>
          <w:szCs w:val="28"/>
        </w:rPr>
        <w:t>ов</w:t>
      </w:r>
      <w:r w:rsidR="00BD218C" w:rsidRPr="001A11E2">
        <w:rPr>
          <w:rFonts w:ascii="Times New Roman" w:hAnsi="Times New Roman" w:cs="Times New Roman"/>
          <w:sz w:val="28"/>
          <w:szCs w:val="28"/>
        </w:rPr>
        <w:t>ый</w:t>
      </w:r>
      <w:r w:rsidRPr="001A1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221E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1A11E2" w:rsidRPr="001A11E2">
        <w:rPr>
          <w:rFonts w:ascii="Times New Roman" w:hAnsi="Times New Roman" w:cs="Times New Roman"/>
          <w:sz w:val="28"/>
          <w:szCs w:val="28"/>
        </w:rPr>
        <w:t>отменил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A11E2" w:rsidRPr="001A11E2">
        <w:rPr>
          <w:rFonts w:ascii="Times New Roman" w:hAnsi="Times New Roman" w:cs="Times New Roman"/>
          <w:sz w:val="28"/>
          <w:szCs w:val="28"/>
        </w:rPr>
        <w:t>у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выписок из Единого реестра прав и</w:t>
      </w:r>
      <w:r w:rsidR="00BD218C" w:rsidRPr="001A11E2">
        <w:rPr>
          <w:rFonts w:ascii="Times New Roman" w:hAnsi="Times New Roman" w:cs="Times New Roman"/>
          <w:sz w:val="28"/>
          <w:szCs w:val="28"/>
        </w:rPr>
        <w:t xml:space="preserve"> кадастра недвижимости. Сведения о земельных участках, домах, квартирах</w:t>
      </w:r>
      <w:r w:rsidR="001A11E2" w:rsidRPr="001A11E2">
        <w:rPr>
          <w:rFonts w:ascii="Times New Roman" w:hAnsi="Times New Roman" w:cs="Times New Roman"/>
          <w:sz w:val="28"/>
          <w:szCs w:val="28"/>
        </w:rPr>
        <w:t>, а также зарегистрированных правах и обременениях</w:t>
      </w:r>
      <w:r w:rsidR="00BD218C" w:rsidRPr="001A11E2">
        <w:rPr>
          <w:rFonts w:ascii="Times New Roman" w:hAnsi="Times New Roman" w:cs="Times New Roman"/>
          <w:sz w:val="28"/>
          <w:szCs w:val="28"/>
        </w:rPr>
        <w:t xml:space="preserve"> теперь выдаются в виде выписок из </w:t>
      </w:r>
      <w:r w:rsidR="001A11E2" w:rsidRPr="001A11E2">
        <w:rPr>
          <w:rFonts w:ascii="Times New Roman" w:hAnsi="Times New Roman" w:cs="Times New Roman"/>
          <w:sz w:val="28"/>
          <w:szCs w:val="28"/>
        </w:rPr>
        <w:t>Единого реестра недвижимости</w:t>
      </w:r>
      <w:r w:rsidR="00BD218C" w:rsidRPr="001A11E2">
        <w:rPr>
          <w:rFonts w:ascii="Times New Roman" w:hAnsi="Times New Roman" w:cs="Times New Roman"/>
          <w:sz w:val="28"/>
          <w:szCs w:val="28"/>
        </w:rPr>
        <w:t>.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E4221E" w:rsidRPr="001A1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D1" w:rsidRPr="001A11E2" w:rsidRDefault="00F01CA7" w:rsidP="0063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В целом нов</w:t>
      </w:r>
      <w:r w:rsidR="007604C0">
        <w:rPr>
          <w:rFonts w:ascii="Times New Roman" w:hAnsi="Times New Roman" w:cs="Times New Roman"/>
          <w:sz w:val="28"/>
          <w:szCs w:val="28"/>
        </w:rPr>
        <w:t>овведения</w:t>
      </w:r>
      <w:r w:rsidRPr="001A11E2">
        <w:rPr>
          <w:rFonts w:ascii="Times New Roman" w:hAnsi="Times New Roman" w:cs="Times New Roman"/>
          <w:sz w:val="28"/>
          <w:szCs w:val="28"/>
        </w:rPr>
        <w:t xml:space="preserve"> не отразились на порядке </w:t>
      </w:r>
      <w:r w:rsidR="001A11E2">
        <w:rPr>
          <w:rFonts w:ascii="Times New Roman" w:hAnsi="Times New Roman" w:cs="Times New Roman"/>
          <w:sz w:val="28"/>
          <w:szCs w:val="28"/>
        </w:rPr>
        <w:t>получения</w:t>
      </w:r>
      <w:r w:rsidRPr="001A11E2"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B82BC9" w:rsidRPr="001A11E2">
        <w:rPr>
          <w:rFonts w:ascii="Times New Roman" w:hAnsi="Times New Roman" w:cs="Times New Roman"/>
          <w:sz w:val="28"/>
          <w:szCs w:val="28"/>
        </w:rPr>
        <w:t>Заявления на кадастровый учет и регистрацию прав</w:t>
      </w:r>
      <w:r w:rsidR="00D7308F" w:rsidRPr="001A11E2">
        <w:rPr>
          <w:rFonts w:ascii="Times New Roman" w:hAnsi="Times New Roman" w:cs="Times New Roman"/>
          <w:sz w:val="28"/>
          <w:szCs w:val="28"/>
        </w:rPr>
        <w:t>, а также запросы на предоставление сведений из ЕГРН</w:t>
      </w:r>
      <w:r w:rsidR="00F41012">
        <w:rPr>
          <w:rFonts w:ascii="Times New Roman" w:hAnsi="Times New Roman" w:cs="Times New Roman"/>
          <w:sz w:val="28"/>
          <w:szCs w:val="28"/>
        </w:rPr>
        <w:t>,</w:t>
      </w:r>
      <w:r w:rsidR="00B82BC9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Pr="001A11E2">
        <w:rPr>
          <w:rFonts w:ascii="Times New Roman" w:hAnsi="Times New Roman" w:cs="Times New Roman"/>
          <w:sz w:val="28"/>
          <w:szCs w:val="28"/>
        </w:rPr>
        <w:t>как и раньше</w:t>
      </w:r>
      <w:r w:rsidR="00F41012">
        <w:rPr>
          <w:rFonts w:ascii="Times New Roman" w:hAnsi="Times New Roman" w:cs="Times New Roman"/>
          <w:sz w:val="28"/>
          <w:szCs w:val="28"/>
        </w:rPr>
        <w:t>,</w:t>
      </w:r>
      <w:r w:rsidRPr="001A11E2">
        <w:rPr>
          <w:rFonts w:ascii="Times New Roman" w:hAnsi="Times New Roman" w:cs="Times New Roman"/>
          <w:sz w:val="28"/>
          <w:szCs w:val="28"/>
        </w:rPr>
        <w:t xml:space="preserve"> можно подать</w:t>
      </w:r>
      <w:r w:rsidR="00B82BC9" w:rsidRPr="001A11E2">
        <w:rPr>
          <w:rFonts w:ascii="Times New Roman" w:hAnsi="Times New Roman" w:cs="Times New Roman"/>
          <w:sz w:val="28"/>
          <w:szCs w:val="28"/>
        </w:rPr>
        <w:t xml:space="preserve"> в офисах</w:t>
      </w:r>
      <w:r w:rsidR="007C30CC" w:rsidRPr="001A11E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«Мои документы». Узнать адреса и графики работы офисов многофункционального центра можно на сайте учреждения (</w:t>
      </w:r>
      <w:hyperlink r:id="rId4" w:history="1"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30CC" w:rsidRPr="001A11E2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FB32D1" w:rsidRPr="001A11E2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C9"/>
    <w:rsid w:val="000A61D9"/>
    <w:rsid w:val="001A11E2"/>
    <w:rsid w:val="002D289F"/>
    <w:rsid w:val="003567F4"/>
    <w:rsid w:val="003B6D20"/>
    <w:rsid w:val="004A364A"/>
    <w:rsid w:val="004C3F47"/>
    <w:rsid w:val="00601A98"/>
    <w:rsid w:val="0063068F"/>
    <w:rsid w:val="006E0103"/>
    <w:rsid w:val="006F52A1"/>
    <w:rsid w:val="00702565"/>
    <w:rsid w:val="007345E8"/>
    <w:rsid w:val="007561F3"/>
    <w:rsid w:val="007604C0"/>
    <w:rsid w:val="007A1997"/>
    <w:rsid w:val="007C30CC"/>
    <w:rsid w:val="00805CF2"/>
    <w:rsid w:val="00836870"/>
    <w:rsid w:val="00935FBA"/>
    <w:rsid w:val="00A5694F"/>
    <w:rsid w:val="00A805E9"/>
    <w:rsid w:val="00B16C14"/>
    <w:rsid w:val="00B82BC9"/>
    <w:rsid w:val="00BA71C3"/>
    <w:rsid w:val="00BD218C"/>
    <w:rsid w:val="00C5077A"/>
    <w:rsid w:val="00C80747"/>
    <w:rsid w:val="00CD0B48"/>
    <w:rsid w:val="00D7308F"/>
    <w:rsid w:val="00D92530"/>
    <w:rsid w:val="00DA186B"/>
    <w:rsid w:val="00E14CF0"/>
    <w:rsid w:val="00E4221E"/>
    <w:rsid w:val="00EE7CD6"/>
    <w:rsid w:val="00F01CA7"/>
    <w:rsid w:val="00F41012"/>
    <w:rsid w:val="00FB32D1"/>
    <w:rsid w:val="00FB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20</cp:revision>
  <dcterms:created xsi:type="dcterms:W3CDTF">2017-01-18T07:47:00Z</dcterms:created>
  <dcterms:modified xsi:type="dcterms:W3CDTF">2017-06-22T06:58:00Z</dcterms:modified>
</cp:coreProperties>
</file>